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DB" w:rsidRDefault="00F150DB" w:rsidP="00F150DB">
      <w:pPr>
        <w:pStyle w:val="western"/>
        <w:jc w:val="center"/>
      </w:pPr>
      <w:r>
        <w:rPr>
          <w:rFonts w:ascii="Verdana" w:hAnsi="Verdana"/>
          <w:b/>
          <w:bCs/>
        </w:rPr>
        <w:t>MAIS TRABALHO, “MENAS” REGULAÇÃO</w:t>
      </w:r>
    </w:p>
    <w:p w:rsidR="00F150DB" w:rsidRDefault="00F150DB" w:rsidP="00F150DB">
      <w:pPr>
        <w:pStyle w:val="western"/>
        <w:jc w:val="right"/>
      </w:pPr>
    </w:p>
    <w:p w:rsidR="00F150DB" w:rsidRDefault="00F150DB" w:rsidP="00F150DB">
      <w:pPr>
        <w:pStyle w:val="western"/>
        <w:jc w:val="right"/>
      </w:pPr>
    </w:p>
    <w:p w:rsidR="00F150DB" w:rsidRDefault="00F150DB" w:rsidP="00F150DB">
      <w:pPr>
        <w:pStyle w:val="western"/>
        <w:jc w:val="right"/>
      </w:pPr>
      <w:r>
        <w:rPr>
          <w:rFonts w:ascii="Verdana" w:hAnsi="Verdana"/>
        </w:rPr>
        <w:t>Márcio Roberto Andrade Brito</w:t>
      </w:r>
    </w:p>
    <w:p w:rsidR="00F150DB" w:rsidRDefault="00F150DB" w:rsidP="00F150DB">
      <w:pPr>
        <w:pStyle w:val="western"/>
        <w:jc w:val="right"/>
      </w:pPr>
      <w:r>
        <w:rPr>
          <w:rFonts w:ascii="Verdana" w:hAnsi="Verdana"/>
        </w:rPr>
        <w:t xml:space="preserve">Juiz Titular da VT </w:t>
      </w:r>
      <w:proofErr w:type="spellStart"/>
      <w:r>
        <w:rPr>
          <w:rFonts w:ascii="Verdana" w:hAnsi="Verdana"/>
        </w:rPr>
        <w:t>Dianópolis</w:t>
      </w:r>
      <w:proofErr w:type="spellEnd"/>
      <w:r>
        <w:rPr>
          <w:rFonts w:ascii="Verdana" w:hAnsi="Verdana"/>
        </w:rPr>
        <w:t>/TO</w:t>
      </w:r>
    </w:p>
    <w:p w:rsidR="00F150DB" w:rsidRDefault="00F150DB" w:rsidP="00F150DB">
      <w:pPr>
        <w:pStyle w:val="western"/>
        <w:jc w:val="right"/>
      </w:pPr>
    </w:p>
    <w:p w:rsidR="00F150DB" w:rsidRDefault="00F150DB" w:rsidP="00F150DB">
      <w:pPr>
        <w:pStyle w:val="western"/>
      </w:pPr>
    </w:p>
    <w:p w:rsidR="00F150DB" w:rsidRDefault="00F150DB" w:rsidP="00F150DB">
      <w:pPr>
        <w:pStyle w:val="western"/>
      </w:pPr>
      <w:r>
        <w:rPr>
          <w:rFonts w:ascii="Verdana" w:hAnsi="Verdana"/>
        </w:rPr>
        <w:t xml:space="preserve">Em sua 50ª. </w:t>
      </w:r>
      <w:proofErr w:type="gramStart"/>
      <w:r>
        <w:rPr>
          <w:rFonts w:ascii="Verdana" w:hAnsi="Verdana"/>
        </w:rPr>
        <w:t>edição</w:t>
      </w:r>
      <w:proofErr w:type="gramEnd"/>
      <w:r>
        <w:rPr>
          <w:rFonts w:ascii="Verdana" w:hAnsi="Verdana"/>
        </w:rPr>
        <w:t xml:space="preserve">, o Congresso Brasileiro de Direito do Trabalho, promovido pela </w:t>
      </w:r>
      <w:proofErr w:type="spellStart"/>
      <w:r>
        <w:rPr>
          <w:rFonts w:ascii="Verdana" w:hAnsi="Verdana"/>
        </w:rPr>
        <w:t>LTr</w:t>
      </w:r>
      <w:proofErr w:type="spellEnd"/>
      <w:r>
        <w:rPr>
          <w:rFonts w:ascii="Verdana" w:hAnsi="Verdana"/>
        </w:rPr>
        <w:t xml:space="preserve"> na capital paulista entre os dias 21 e 23 de junho de 2010, revelou o traço atual das discussões que permeiam o eterno embate entre trabalho e capital. </w:t>
      </w:r>
    </w:p>
    <w:p w:rsidR="00F150DB" w:rsidRDefault="00F150DB" w:rsidP="00F150DB">
      <w:pPr>
        <w:pStyle w:val="western"/>
      </w:pPr>
    </w:p>
    <w:p w:rsidR="00F150DB" w:rsidRDefault="00F150DB" w:rsidP="00F150DB">
      <w:pPr>
        <w:pStyle w:val="western"/>
      </w:pPr>
      <w:r>
        <w:rPr>
          <w:rFonts w:ascii="Verdana" w:hAnsi="Verdana"/>
        </w:rPr>
        <w:t>Ao proferir a conferência de abertura, o professor Amauri Mascaro do Nascimento convidou o público a refletir sobre os temas da programação com a seguinte indagação: O Direito do Trabalho Contemporâneo é um avanço ou um retrocesso?</w:t>
      </w:r>
    </w:p>
    <w:p w:rsidR="00F150DB" w:rsidRDefault="00F150DB" w:rsidP="00F150DB">
      <w:pPr>
        <w:pStyle w:val="western"/>
      </w:pPr>
    </w:p>
    <w:p w:rsidR="00F150DB" w:rsidRDefault="00F150DB" w:rsidP="00F150DB">
      <w:pPr>
        <w:pStyle w:val="western"/>
      </w:pPr>
      <w:r>
        <w:rPr>
          <w:rFonts w:ascii="Verdana" w:hAnsi="Verdana"/>
        </w:rPr>
        <w:t xml:space="preserve">Na mesma ocasião, o Museu da Língua Portuguesa deu lugar à mostra temporária “MENAS, o certo do errado, o errado do certo”, título provocativo da exposição que, segundo os próprios curadores (Ataliba T. Castilho e Eduardo </w:t>
      </w:r>
      <w:proofErr w:type="spellStart"/>
      <w:r>
        <w:rPr>
          <w:rFonts w:ascii="Verdana" w:hAnsi="Verdana"/>
        </w:rPr>
        <w:t>Calbucci</w:t>
      </w:r>
      <w:proofErr w:type="spellEnd"/>
      <w:r>
        <w:rPr>
          <w:rFonts w:ascii="Verdana" w:hAnsi="Verdana"/>
        </w:rPr>
        <w:t xml:space="preserve">), está na fronteira entre tudo o que não vale e o vale-tudo, propondo enumerar os nossos “erros” </w:t>
      </w:r>
      <w:proofErr w:type="spellStart"/>
      <w:r>
        <w:rPr>
          <w:rFonts w:ascii="Verdana" w:hAnsi="Verdana"/>
        </w:rPr>
        <w:t>linguísticos</w:t>
      </w:r>
      <w:proofErr w:type="spellEnd"/>
      <w:r>
        <w:rPr>
          <w:rFonts w:ascii="Verdana" w:hAnsi="Verdana"/>
        </w:rPr>
        <w:t xml:space="preserve"> mais comuns, entender por que saímos do padrão culto e discutir a amplitude e a criatividade da língua.</w:t>
      </w:r>
    </w:p>
    <w:p w:rsidR="00F150DB" w:rsidRDefault="00F150DB" w:rsidP="00F150DB">
      <w:pPr>
        <w:pStyle w:val="western"/>
      </w:pPr>
    </w:p>
    <w:p w:rsidR="00F150DB" w:rsidRDefault="00F150DB" w:rsidP="00F150DB">
      <w:pPr>
        <w:pStyle w:val="western"/>
      </w:pPr>
      <w:r>
        <w:rPr>
          <w:rFonts w:ascii="Verdana" w:hAnsi="Verdana"/>
        </w:rPr>
        <w:t xml:space="preserve">O direito do trabalho foi edificado sobre duas palavras: </w:t>
      </w:r>
      <w:proofErr w:type="spellStart"/>
      <w:r>
        <w:rPr>
          <w:rFonts w:ascii="Verdana" w:hAnsi="Verdana"/>
          <w:i/>
          <w:iCs/>
        </w:rPr>
        <w:t>hipossuficiência</w:t>
      </w:r>
      <w:proofErr w:type="spellEnd"/>
      <w:r>
        <w:rPr>
          <w:rFonts w:ascii="Verdana" w:hAnsi="Verdana"/>
        </w:rPr>
        <w:t xml:space="preserve"> e </w:t>
      </w:r>
      <w:r>
        <w:rPr>
          <w:rFonts w:ascii="Verdana" w:hAnsi="Verdana"/>
          <w:i/>
          <w:iCs/>
        </w:rPr>
        <w:t>proteção</w:t>
      </w:r>
      <w:r>
        <w:rPr>
          <w:rFonts w:ascii="Verdana" w:hAnsi="Verdana"/>
        </w:rPr>
        <w:t xml:space="preserve">. É bem verdade que tal construção somente se tornou possível porque a palavra </w:t>
      </w:r>
      <w:r>
        <w:rPr>
          <w:rFonts w:ascii="Verdana" w:hAnsi="Verdana"/>
          <w:i/>
          <w:iCs/>
        </w:rPr>
        <w:t>luta</w:t>
      </w:r>
      <w:r>
        <w:rPr>
          <w:rFonts w:ascii="Verdana" w:hAnsi="Verdana"/>
        </w:rPr>
        <w:t xml:space="preserve"> surgiu no ideal dos trabalhadores, os quais viviam sob o manto da palavra </w:t>
      </w:r>
      <w:r>
        <w:rPr>
          <w:rFonts w:ascii="Verdana" w:hAnsi="Verdana"/>
          <w:i/>
          <w:iCs/>
        </w:rPr>
        <w:t>exploração</w:t>
      </w:r>
      <w:r>
        <w:rPr>
          <w:rFonts w:ascii="Verdana" w:hAnsi="Verdana"/>
        </w:rPr>
        <w:t xml:space="preserve">. </w:t>
      </w:r>
    </w:p>
    <w:p w:rsidR="00F150DB" w:rsidRDefault="00F150DB" w:rsidP="00F150DB">
      <w:pPr>
        <w:pStyle w:val="western"/>
      </w:pPr>
    </w:p>
    <w:p w:rsidR="00F150DB" w:rsidRDefault="00F150DB" w:rsidP="00F150DB">
      <w:pPr>
        <w:pStyle w:val="western"/>
      </w:pPr>
      <w:r>
        <w:rPr>
          <w:rFonts w:ascii="Verdana" w:hAnsi="Verdana"/>
        </w:rPr>
        <w:t xml:space="preserve">A palavra </w:t>
      </w:r>
      <w:r>
        <w:rPr>
          <w:rFonts w:ascii="Verdana" w:hAnsi="Verdana"/>
          <w:i/>
          <w:iCs/>
        </w:rPr>
        <w:t xml:space="preserve">dignidade, </w:t>
      </w:r>
      <w:r>
        <w:rPr>
          <w:rFonts w:ascii="Verdana" w:hAnsi="Verdana"/>
        </w:rPr>
        <w:t xml:space="preserve">por sua vez, tornou-se adjetivo da expressão </w:t>
      </w:r>
      <w:r>
        <w:rPr>
          <w:rFonts w:ascii="Verdana" w:hAnsi="Verdana"/>
          <w:i/>
          <w:iCs/>
        </w:rPr>
        <w:t>condições de trabalho</w:t>
      </w:r>
      <w:r>
        <w:rPr>
          <w:rFonts w:ascii="Verdana" w:hAnsi="Verdana"/>
        </w:rPr>
        <w:t xml:space="preserve"> como resultado de sucessivos compromissos históricos firmados entre o movimento operário e o capitalismo. Daí a palavra </w:t>
      </w:r>
      <w:r>
        <w:rPr>
          <w:rFonts w:ascii="Verdana" w:hAnsi="Verdana"/>
          <w:i/>
          <w:iCs/>
        </w:rPr>
        <w:t>paradigma</w:t>
      </w:r>
      <w:r>
        <w:rPr>
          <w:rFonts w:ascii="Verdana" w:hAnsi="Verdana"/>
        </w:rPr>
        <w:t xml:space="preserve"> se uniu às </w:t>
      </w:r>
      <w:proofErr w:type="gramStart"/>
      <w:r>
        <w:rPr>
          <w:rFonts w:ascii="Verdana" w:hAnsi="Verdana"/>
        </w:rPr>
        <w:t xml:space="preserve">palavras </w:t>
      </w:r>
      <w:r>
        <w:rPr>
          <w:rFonts w:ascii="Verdana" w:hAnsi="Verdana"/>
          <w:i/>
          <w:iCs/>
        </w:rPr>
        <w:t>Estado</w:t>
      </w:r>
      <w:r>
        <w:rPr>
          <w:rFonts w:ascii="Verdana" w:hAnsi="Verdana"/>
        </w:rPr>
        <w:t xml:space="preserve"> e </w:t>
      </w:r>
      <w:r>
        <w:rPr>
          <w:rFonts w:ascii="Verdana" w:hAnsi="Verdana"/>
          <w:i/>
          <w:iCs/>
        </w:rPr>
        <w:t>Social</w:t>
      </w:r>
      <w:proofErr w:type="gramEnd"/>
      <w:r>
        <w:rPr>
          <w:rFonts w:ascii="Verdana" w:hAnsi="Verdana"/>
        </w:rPr>
        <w:t xml:space="preserve"> para, junto </w:t>
      </w:r>
      <w:r>
        <w:rPr>
          <w:rFonts w:ascii="Verdana" w:hAnsi="Verdana"/>
        </w:rPr>
        <w:lastRenderedPageBreak/>
        <w:t xml:space="preserve">com a palavra </w:t>
      </w:r>
      <w:r>
        <w:rPr>
          <w:rFonts w:ascii="Verdana" w:hAnsi="Verdana"/>
          <w:i/>
          <w:iCs/>
        </w:rPr>
        <w:t>constitucionalismo</w:t>
      </w:r>
      <w:r>
        <w:rPr>
          <w:rFonts w:ascii="Verdana" w:hAnsi="Verdana"/>
        </w:rPr>
        <w:t xml:space="preserve">, selarem a convivência entre as expressões </w:t>
      </w:r>
      <w:r>
        <w:rPr>
          <w:rFonts w:ascii="Verdana" w:hAnsi="Verdana"/>
          <w:i/>
          <w:iCs/>
        </w:rPr>
        <w:t>propriedade privada</w:t>
      </w:r>
      <w:r>
        <w:rPr>
          <w:rFonts w:ascii="Verdana" w:hAnsi="Verdana"/>
        </w:rPr>
        <w:t xml:space="preserve">, </w:t>
      </w:r>
      <w:r>
        <w:rPr>
          <w:rFonts w:ascii="Verdana" w:hAnsi="Verdana"/>
          <w:i/>
          <w:iCs/>
        </w:rPr>
        <w:t>dignidade da pessoa humana</w:t>
      </w:r>
      <w:r>
        <w:rPr>
          <w:rFonts w:ascii="Verdana" w:hAnsi="Verdana"/>
        </w:rPr>
        <w:t xml:space="preserve"> e </w:t>
      </w:r>
      <w:r>
        <w:rPr>
          <w:rFonts w:ascii="Verdana" w:hAnsi="Verdana"/>
          <w:i/>
          <w:iCs/>
        </w:rPr>
        <w:t>valor social do trabalho</w:t>
      </w:r>
      <w:r>
        <w:rPr>
          <w:rFonts w:ascii="Verdana" w:hAnsi="Verdana"/>
        </w:rPr>
        <w:t>.</w:t>
      </w:r>
    </w:p>
    <w:p w:rsidR="00F150DB" w:rsidRDefault="00F150DB" w:rsidP="00F150DB">
      <w:pPr>
        <w:pStyle w:val="western"/>
      </w:pPr>
    </w:p>
    <w:p w:rsidR="00F150DB" w:rsidRDefault="00F150DB" w:rsidP="00F150DB">
      <w:pPr>
        <w:pStyle w:val="western"/>
      </w:pPr>
      <w:r>
        <w:rPr>
          <w:rFonts w:ascii="Verdana" w:hAnsi="Verdana"/>
        </w:rPr>
        <w:t xml:space="preserve">Sucedeu, todavia, que a palavra </w:t>
      </w:r>
      <w:r>
        <w:rPr>
          <w:rFonts w:ascii="Verdana" w:hAnsi="Verdana"/>
          <w:i/>
          <w:iCs/>
        </w:rPr>
        <w:t>economia</w:t>
      </w:r>
      <w:r>
        <w:rPr>
          <w:rFonts w:ascii="Verdana" w:hAnsi="Verdana"/>
        </w:rPr>
        <w:t xml:space="preserve">, calcada nas normas de </w:t>
      </w:r>
      <w:proofErr w:type="gramStart"/>
      <w:r>
        <w:rPr>
          <w:rFonts w:ascii="Verdana" w:hAnsi="Verdana"/>
        </w:rPr>
        <w:t>uma outra</w:t>
      </w:r>
      <w:proofErr w:type="gramEnd"/>
      <w:r>
        <w:rPr>
          <w:rFonts w:ascii="Verdana" w:hAnsi="Verdana"/>
        </w:rPr>
        <w:t xml:space="preserve"> palavra, </w:t>
      </w:r>
      <w:r>
        <w:rPr>
          <w:rFonts w:ascii="Verdana" w:hAnsi="Verdana"/>
          <w:i/>
          <w:iCs/>
        </w:rPr>
        <w:t>mercado</w:t>
      </w:r>
      <w:r>
        <w:rPr>
          <w:rFonts w:ascii="Verdana" w:hAnsi="Verdana"/>
        </w:rPr>
        <w:t xml:space="preserve">, passou a difundir o pensamento segundo o qual a inflação de direitos e garantias sociais nas constituições acarretaria a eclosão de uma palavra não desejada: a </w:t>
      </w:r>
      <w:r>
        <w:rPr>
          <w:rFonts w:ascii="Verdana" w:hAnsi="Verdana"/>
          <w:i/>
          <w:iCs/>
        </w:rPr>
        <w:t>ingovernabilidade</w:t>
      </w:r>
      <w:r>
        <w:rPr>
          <w:rFonts w:ascii="Verdana" w:hAnsi="Verdana"/>
        </w:rPr>
        <w:t xml:space="preserve">. O antídoto para isso seria a adoção de três novas palavras no vocabulário trabalhista: </w:t>
      </w:r>
      <w:r>
        <w:rPr>
          <w:rFonts w:ascii="Verdana" w:hAnsi="Verdana"/>
          <w:i/>
          <w:iCs/>
        </w:rPr>
        <w:t>flexibilização</w:t>
      </w:r>
      <w:r>
        <w:rPr>
          <w:rFonts w:ascii="Verdana" w:hAnsi="Verdana"/>
        </w:rPr>
        <w:t>,</w:t>
      </w:r>
      <w:r>
        <w:rPr>
          <w:rFonts w:ascii="Verdana" w:hAnsi="Verdana"/>
          <w:i/>
          <w:iCs/>
        </w:rPr>
        <w:t xml:space="preserve"> </w:t>
      </w:r>
      <w:proofErr w:type="spellStart"/>
      <w:r>
        <w:rPr>
          <w:rFonts w:ascii="Verdana" w:hAnsi="Verdana"/>
          <w:i/>
          <w:iCs/>
        </w:rPr>
        <w:t>flexisseguridade</w:t>
      </w:r>
      <w:proofErr w:type="spellEnd"/>
      <w:r>
        <w:rPr>
          <w:rFonts w:ascii="Verdana" w:hAnsi="Verdana"/>
          <w:i/>
          <w:iCs/>
        </w:rPr>
        <w:t xml:space="preserve"> </w:t>
      </w:r>
      <w:r>
        <w:rPr>
          <w:rFonts w:ascii="Verdana" w:hAnsi="Verdana"/>
        </w:rPr>
        <w:t xml:space="preserve">e </w:t>
      </w:r>
      <w:proofErr w:type="spellStart"/>
      <w:r>
        <w:rPr>
          <w:rFonts w:ascii="Verdana" w:hAnsi="Verdana"/>
          <w:i/>
          <w:iCs/>
        </w:rPr>
        <w:t>desregulação</w:t>
      </w:r>
      <w:proofErr w:type="spellEnd"/>
      <w:r>
        <w:rPr>
          <w:rFonts w:ascii="Verdana" w:hAnsi="Verdana"/>
        </w:rPr>
        <w:t xml:space="preserve">. </w:t>
      </w:r>
    </w:p>
    <w:p w:rsidR="00F150DB" w:rsidRDefault="00F150DB" w:rsidP="00F150DB">
      <w:pPr>
        <w:pStyle w:val="western"/>
      </w:pPr>
    </w:p>
    <w:p w:rsidR="00F150DB" w:rsidRDefault="00F150DB" w:rsidP="00F150DB">
      <w:pPr>
        <w:pStyle w:val="western"/>
      </w:pPr>
      <w:r>
        <w:rPr>
          <w:rFonts w:ascii="Verdana" w:hAnsi="Verdana"/>
        </w:rPr>
        <w:t xml:space="preserve">A palavra </w:t>
      </w:r>
      <w:r>
        <w:rPr>
          <w:rFonts w:ascii="Verdana" w:hAnsi="Verdana"/>
          <w:i/>
          <w:iCs/>
        </w:rPr>
        <w:t>sindicato</w:t>
      </w:r>
      <w:r>
        <w:rPr>
          <w:rFonts w:ascii="Verdana" w:hAnsi="Verdana"/>
        </w:rPr>
        <w:t xml:space="preserve">, que no modelo industrial fordista tinha grande significado, sofreu diversos atentados, em especial pela palavra </w:t>
      </w:r>
      <w:r>
        <w:rPr>
          <w:rFonts w:ascii="Verdana" w:hAnsi="Verdana"/>
          <w:i/>
          <w:iCs/>
        </w:rPr>
        <w:t>terceirização</w:t>
      </w:r>
      <w:r>
        <w:rPr>
          <w:rFonts w:ascii="Verdana" w:hAnsi="Verdana"/>
        </w:rPr>
        <w:t xml:space="preserve">. Tal fenômeno trouxe a desestruturação e o enfraquecimento do poder de organização da classe trabalhadora, que, sem chances de oferecer resistência, começou a testemunhar o aviltamento de suas garantias em nome da manutenção da palavra </w:t>
      </w:r>
      <w:r>
        <w:rPr>
          <w:rFonts w:ascii="Verdana" w:hAnsi="Verdana"/>
          <w:i/>
          <w:iCs/>
        </w:rPr>
        <w:t>emprego</w:t>
      </w:r>
      <w:r>
        <w:rPr>
          <w:rFonts w:ascii="Verdana" w:hAnsi="Verdana"/>
        </w:rPr>
        <w:t xml:space="preserve">, sobretudo nos períodos em que a palavra </w:t>
      </w:r>
      <w:r>
        <w:rPr>
          <w:rFonts w:ascii="Verdana" w:hAnsi="Verdana"/>
          <w:i/>
          <w:iCs/>
        </w:rPr>
        <w:t>crise</w:t>
      </w:r>
      <w:r>
        <w:rPr>
          <w:rFonts w:ascii="Verdana" w:hAnsi="Verdana"/>
        </w:rPr>
        <w:t xml:space="preserve"> é apresentada como argumento irrecusável para a mitigação de direitos </w:t>
      </w:r>
      <w:proofErr w:type="gramStart"/>
      <w:r>
        <w:rPr>
          <w:rFonts w:ascii="Verdana" w:hAnsi="Verdana"/>
        </w:rPr>
        <w:t>sociais em nome da palavra mágica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i/>
          <w:iCs/>
        </w:rPr>
        <w:t>sustentabilidade</w:t>
      </w:r>
      <w:r>
        <w:rPr>
          <w:rFonts w:ascii="Verdana" w:hAnsi="Verdana"/>
        </w:rPr>
        <w:t>, constantemente desvirtuada de seu sentido original.</w:t>
      </w:r>
    </w:p>
    <w:p w:rsidR="00F150DB" w:rsidRDefault="00F150DB" w:rsidP="00F150DB">
      <w:pPr>
        <w:pStyle w:val="western"/>
      </w:pPr>
    </w:p>
    <w:p w:rsidR="00F150DB" w:rsidRDefault="00F150DB" w:rsidP="00F150DB">
      <w:pPr>
        <w:pStyle w:val="western"/>
      </w:pPr>
      <w:r>
        <w:rPr>
          <w:rFonts w:ascii="Verdana" w:hAnsi="Verdana"/>
        </w:rPr>
        <w:t xml:space="preserve">É neste ponto que o direito do trabalho ingressa num </w:t>
      </w:r>
      <w:r>
        <w:rPr>
          <w:rFonts w:ascii="Verdana" w:hAnsi="Verdana"/>
          <w:i/>
          <w:iCs/>
        </w:rPr>
        <w:t>vale-tudo</w:t>
      </w:r>
      <w:r>
        <w:rPr>
          <w:rFonts w:ascii="Verdana" w:hAnsi="Verdana"/>
        </w:rPr>
        <w:t xml:space="preserve"> e seus operadores, atordoados com os rumos daquela primeira palavra, </w:t>
      </w:r>
      <w:r>
        <w:rPr>
          <w:rFonts w:ascii="Verdana" w:hAnsi="Verdana"/>
          <w:i/>
          <w:iCs/>
        </w:rPr>
        <w:t>proteção</w:t>
      </w:r>
      <w:r>
        <w:rPr>
          <w:rFonts w:ascii="Verdana" w:hAnsi="Verdana"/>
        </w:rPr>
        <w:t xml:space="preserve">, passam a se deparar com o hercúleo desafio de desvendar o </w:t>
      </w:r>
      <w:r>
        <w:rPr>
          <w:rFonts w:ascii="Verdana" w:hAnsi="Verdana"/>
          <w:i/>
          <w:iCs/>
        </w:rPr>
        <w:t>certo do errado</w:t>
      </w:r>
      <w:r>
        <w:rPr>
          <w:rFonts w:ascii="Verdana" w:hAnsi="Verdana"/>
        </w:rPr>
        <w:t xml:space="preserve"> e o </w:t>
      </w:r>
      <w:r>
        <w:rPr>
          <w:rFonts w:ascii="Verdana" w:hAnsi="Verdana"/>
          <w:i/>
          <w:iCs/>
        </w:rPr>
        <w:t>errado do certo</w:t>
      </w:r>
      <w:r>
        <w:rPr>
          <w:rFonts w:ascii="Verdana" w:hAnsi="Verdana"/>
        </w:rPr>
        <w:t>.</w:t>
      </w:r>
    </w:p>
    <w:p w:rsidR="00F150DB" w:rsidRDefault="00F150DB" w:rsidP="00F150DB">
      <w:pPr>
        <w:pStyle w:val="western"/>
      </w:pPr>
    </w:p>
    <w:p w:rsidR="00F150DB" w:rsidRDefault="00F150DB" w:rsidP="00F150DB">
      <w:pPr>
        <w:pStyle w:val="western"/>
      </w:pPr>
      <w:r>
        <w:rPr>
          <w:rFonts w:ascii="Verdana" w:hAnsi="Verdana"/>
        </w:rPr>
        <w:t xml:space="preserve">A resposta à indagação inicial do professor Amauri Mascaro do Nascimento se reveste, pois, de grande relevância e dirá não apenas se o direito do trabalho contemporâneo é um avanço ou um retrocesso, mas se sobreviverá à palavra </w:t>
      </w:r>
      <w:r>
        <w:rPr>
          <w:rFonts w:ascii="Verdana" w:hAnsi="Verdana"/>
          <w:i/>
          <w:iCs/>
        </w:rPr>
        <w:t>tempo</w:t>
      </w:r>
      <w:r>
        <w:rPr>
          <w:rFonts w:ascii="Verdana" w:hAnsi="Verdana"/>
        </w:rPr>
        <w:t xml:space="preserve">. </w:t>
      </w:r>
    </w:p>
    <w:p w:rsidR="00F150DB" w:rsidRDefault="00F150DB" w:rsidP="00F150DB">
      <w:pPr>
        <w:pStyle w:val="western"/>
      </w:pPr>
    </w:p>
    <w:p w:rsidR="00F150DB" w:rsidRDefault="00F150DB" w:rsidP="00F150DB">
      <w:pPr>
        <w:pStyle w:val="western"/>
      </w:pPr>
      <w:r>
        <w:rPr>
          <w:rFonts w:ascii="Verdana" w:hAnsi="Verdana"/>
        </w:rPr>
        <w:t>Quem não vê bem uma palavra, não pode ver bem uma alma (Fernando Pessoa).</w:t>
      </w:r>
    </w:p>
    <w:p w:rsidR="006947AB" w:rsidRDefault="00F150DB"/>
    <w:sectPr w:rsidR="006947AB" w:rsidSect="00357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50DB"/>
    <w:rsid w:val="00123FE4"/>
    <w:rsid w:val="003575F5"/>
    <w:rsid w:val="00CE04FA"/>
    <w:rsid w:val="00F1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F1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2755</Characters>
  <Application>Microsoft Office Word</Application>
  <DocSecurity>0</DocSecurity>
  <Lines>22</Lines>
  <Paragraphs>6</Paragraphs>
  <ScaleCrop>false</ScaleCrop>
  <Company>UNIFACS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1</cp:revision>
  <dcterms:created xsi:type="dcterms:W3CDTF">2010-07-20T19:44:00Z</dcterms:created>
  <dcterms:modified xsi:type="dcterms:W3CDTF">2010-07-20T19:45:00Z</dcterms:modified>
</cp:coreProperties>
</file>