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50" w:rsidRPr="00415D50" w:rsidRDefault="00415D50" w:rsidP="00415D5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D50" w:rsidRPr="00415D50" w:rsidRDefault="00415D50" w:rsidP="00415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15D50">
        <w:rPr>
          <w:rFonts w:ascii="Arial" w:eastAsia="Times New Roman" w:hAnsi="Arial" w:cs="Arial"/>
          <w:b/>
          <w:bCs/>
          <w:color w:val="000000"/>
          <w:sz w:val="27"/>
          <w:lang w:eastAsia="pt-BR"/>
        </w:rPr>
        <w:t xml:space="preserve">O rigor da lei - </w:t>
      </w:r>
      <w:r w:rsidRPr="00415D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 </w:t>
      </w:r>
      <w:proofErr w:type="spellStart"/>
      <w:r w:rsidRPr="00415D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Wilmar</w:t>
      </w:r>
      <w:proofErr w:type="spellEnd"/>
      <w:r w:rsidRPr="00415D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Marçal</w:t>
      </w:r>
    </w:p>
    <w:p w:rsidR="00415D50" w:rsidRPr="00415D50" w:rsidRDefault="00415D50" w:rsidP="00415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15D5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415D50" w:rsidRPr="00415D50" w:rsidRDefault="00415D50" w:rsidP="00415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15D5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415D50" w:rsidRPr="00415D50" w:rsidRDefault="00415D50" w:rsidP="00415D5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15D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Desde a antiguidade o homem busca através de normas e leis estabelecer o equilíbrio na sociedade. Algumas vezes o bom-senso e a razão não são suficientes para sensibilizar pessoas e governantes. É preciso viver na prática a essência de atuar e agir em prol daqueles que esperam nas leis o cumprimento e a perfeita sinergia entre direitos e deveres. De modo destacado, o governo federal fez, e vem fazendo, vultosos investimentos em possibilitar que muitos </w:t>
      </w:r>
      <w:proofErr w:type="gramStart"/>
      <w:r w:rsidRPr="00415D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brasileiros e brasileiras</w:t>
      </w:r>
      <w:proofErr w:type="gramEnd"/>
      <w:r w:rsidRPr="00415D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estudem Medicina em países de língua latina, especialmente em Cuba. Por outro lado, o sonho de praticar a profissão esbarra na vaidade de alguns professores e professoras que, revestidos de “deuses e deusas”, não convalidam os respectivos diplomas. São os conhecidos colegiados de cursos das universidades públicas, que, composto por “titulados seres” mostram-se inoperantes em tentar resolver o problema social da saúde pública. Seus membros se intitulam “juízes” e barram o procedimento de regularização dos diplomas conseguidos no exterior. Situação real e anacrônica. No momento em que vivemos a globalização, que permuta cientifica e cultural se fazem on-line, ainda há resquícios de alguns “doutores” em Universidades em querer a realidade longe do que seja plausível. Ora, o curso de medicina em Cuba é sim um modelo de prevenção muito interessante para os países como o Brasil, que vive o ressurgimento de doenças tropicais, algumas de caráter epidêmico, como tuberculose, dengue, febre amarela, sífilis e tantas outras. A negativa de algumas Universidades Públicas na convalidação dos diplomas aos recentes profissionais é muito mais uma insegurança profissional por parte dos que não querem a boa e importante competitividade. A medicina não pode ser um mercado e não deve permitir o corporativismo. Aos “médicos medrosos” que, por vezes, se vestem de beca e capelo, julgam a improcedência e a decência dos diplomas conseguidos em boas universidades fora do Brasil, resta somente aplicar a Lei, ou melhor, o rigor da lei. Por isso, este ato de convalidação dos diplomas obtidos no exterior, precisa </w:t>
      </w:r>
      <w:proofErr w:type="gramStart"/>
      <w:r w:rsidRPr="00415D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</w:t>
      </w:r>
      <w:proofErr w:type="gramEnd"/>
      <w:r w:rsidRPr="00415D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motivado pelo legislativo, pois se deixarmos para o executivo jamais haverá avanço. Quando alguns seres humanos, de referida classe, mortais como todos, ainda insistem em prevaricar o bem-estar da população pela ganância em não dividir benefícios, está na hora de ações legais. A lei também serve para quem persiste no mau-senso.</w:t>
      </w:r>
    </w:p>
    <w:p w:rsidR="00415D50" w:rsidRPr="00415D50" w:rsidRDefault="00415D50" w:rsidP="00415D50">
      <w:pPr>
        <w:spacing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pt-BR"/>
        </w:rPr>
      </w:pPr>
      <w:r w:rsidRPr="00415D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415D5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 xml:space="preserve">* </w:t>
      </w:r>
      <w:proofErr w:type="spellStart"/>
      <w:r w:rsidRPr="00415D5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Wilmar</w:t>
      </w:r>
      <w:proofErr w:type="spellEnd"/>
      <w:r w:rsidRPr="00415D5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 xml:space="preserve"> Marçal é professor universitário e ex-reitor da UEL./Pr.</w:t>
      </w:r>
    </w:p>
    <w:p w:rsidR="00415D50" w:rsidRPr="00415D50" w:rsidRDefault="00415D50" w:rsidP="00415D5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15D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947AB" w:rsidRDefault="00415D50"/>
    <w:sectPr w:rsidR="006947AB" w:rsidSect="005345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415D50"/>
    <w:rsid w:val="00123FE4"/>
    <w:rsid w:val="00415D50"/>
    <w:rsid w:val="0053459B"/>
    <w:rsid w:val="00CE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2139</Characters>
  <Application>Microsoft Office Word</Application>
  <DocSecurity>0</DocSecurity>
  <Lines>17</Lines>
  <Paragraphs>5</Paragraphs>
  <ScaleCrop>false</ScaleCrop>
  <Company>UNIFACS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meire</dc:creator>
  <cp:keywords/>
  <dc:description/>
  <cp:lastModifiedBy>meire</cp:lastModifiedBy>
  <cp:revision>1</cp:revision>
  <dcterms:created xsi:type="dcterms:W3CDTF">2010-08-31T17:39:00Z</dcterms:created>
  <dcterms:modified xsi:type="dcterms:W3CDTF">2010-08-31T17:40:00Z</dcterms:modified>
</cp:coreProperties>
</file>